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6E76" w:rsidRDefault="008C05DC" w:rsidP="00145BFE">
      <w:pPr>
        <w:keepNext/>
        <w:keepLines/>
        <w:contextualSpacing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56865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E76" w:rsidRDefault="003A6E76" w:rsidP="00145BFE">
      <w:pPr>
        <w:keepNext/>
        <w:keepLines/>
        <w:contextualSpacing/>
      </w:pPr>
    </w:p>
    <w:p w:rsidR="009B7429" w:rsidRDefault="00F10692" w:rsidP="00145BFE">
      <w:pPr>
        <w:keepNext/>
        <w:keepLines/>
        <w:contextualSpacing/>
      </w:pPr>
      <w:r>
        <w:tab/>
      </w:r>
      <w:r>
        <w:tab/>
      </w:r>
      <w:r>
        <w:tab/>
      </w:r>
      <w:r>
        <w:tab/>
      </w:r>
      <w:r>
        <w:tab/>
        <w:t>May 13</w:t>
      </w:r>
      <w:r w:rsidR="009B7429">
        <w:t>, 2016</w:t>
      </w:r>
    </w:p>
    <w:p w:rsidR="009B7429" w:rsidRDefault="006820DB" w:rsidP="00145BFE">
      <w:pPr>
        <w:keepNext/>
        <w:keepLines/>
        <w:contextualSpacing/>
      </w:pPr>
      <w:r>
        <w:t>Thomas Jefferson School of Law</w:t>
      </w:r>
    </w:p>
    <w:p w:rsidR="009B7429" w:rsidRDefault="006820DB" w:rsidP="00145BFE">
      <w:pPr>
        <w:keepNext/>
        <w:keepLines/>
        <w:contextualSpacing/>
      </w:pPr>
      <w:r>
        <w:t>1155 Island Avenue</w:t>
      </w:r>
    </w:p>
    <w:p w:rsidR="009B7429" w:rsidRDefault="00516C9D" w:rsidP="00145BFE">
      <w:pPr>
        <w:keepNext/>
        <w:keepLines/>
        <w:contextualSpacing/>
      </w:pPr>
      <w:r>
        <w:t>San Diego, CA 92101</w:t>
      </w:r>
    </w:p>
    <w:p w:rsidR="009B7429" w:rsidRDefault="009B7429" w:rsidP="00145BFE">
      <w:pPr>
        <w:keepNext/>
        <w:keepLines/>
        <w:contextualSpacing/>
      </w:pPr>
    </w:p>
    <w:p w:rsidR="009B7429" w:rsidRDefault="006820DB" w:rsidP="00145BFE">
      <w:pPr>
        <w:keepNext/>
        <w:keepLines/>
        <w:contextualSpacing/>
      </w:pPr>
      <w:r>
        <w:t>Dear Dean Guernsey</w:t>
      </w:r>
      <w:r w:rsidR="009B7429">
        <w:t>:</w:t>
      </w:r>
    </w:p>
    <w:p w:rsidR="009B7429" w:rsidRDefault="009B7429" w:rsidP="00145BFE">
      <w:pPr>
        <w:keepNext/>
        <w:keepLines/>
        <w:contextualSpacing/>
      </w:pPr>
    </w:p>
    <w:p w:rsidR="009B7429" w:rsidRDefault="009B7429" w:rsidP="00145BFE">
      <w:pPr>
        <w:keepNext/>
        <w:keepLines/>
        <w:contextualSpacing/>
      </w:pPr>
      <w:r>
        <w:tab/>
        <w:t>I am writing on behalf of the Association of Administrative Law Jud</w:t>
      </w:r>
      <w:r w:rsidR="00F10692">
        <w:t>ges (AALJ).  We represent the 13</w:t>
      </w:r>
      <w:r>
        <w:t>00 United States Administrative Law Judges employed by the Social Security Administration.  Every year AALJ holds an educational conference for its members in a different part of the country; this year the conference will be held in San Diego from October 25-27, 2016.</w:t>
      </w:r>
    </w:p>
    <w:p w:rsidR="009B7429" w:rsidRDefault="009B7429" w:rsidP="00145BFE">
      <w:pPr>
        <w:keepNext/>
        <w:keepLines/>
        <w:contextualSpacing/>
      </w:pPr>
      <w:r>
        <w:tab/>
        <w:t xml:space="preserve">At the conference, AALJ awards a scholarship to a deserving law student from a local law school </w:t>
      </w:r>
      <w:proofErr w:type="gramStart"/>
      <w:r>
        <w:t>who</w:t>
      </w:r>
      <w:proofErr w:type="gramEnd"/>
      <w:r>
        <w:t xml:space="preserve"> has distinguished him/herself in the field of public interest law.  Each local law school nominates a student recipi</w:t>
      </w:r>
      <w:r w:rsidR="00F10692">
        <w:t>ent and the recipient and a representative</w:t>
      </w:r>
      <w:r>
        <w:t xml:space="preserve"> of the law school attend our award luncheon, which is held on the last day of the conference—October 27</w:t>
      </w:r>
      <w:r w:rsidRPr="00EF16A5">
        <w:rPr>
          <w:vertAlign w:val="superscript"/>
        </w:rPr>
        <w:t>th</w:t>
      </w:r>
      <w:r>
        <w:t xml:space="preserve"> this year.</w:t>
      </w:r>
    </w:p>
    <w:p w:rsidR="009B7429" w:rsidRDefault="009B7429" w:rsidP="00145BFE">
      <w:pPr>
        <w:keepNext/>
        <w:keepLines/>
        <w:contextualSpacing/>
      </w:pPr>
      <w:r>
        <w:tab/>
        <w:t>Would you be interested in nomi</w:t>
      </w:r>
      <w:r w:rsidR="006820DB">
        <w:t xml:space="preserve">nating a Thomas Jefferson </w:t>
      </w:r>
      <w:r w:rsidR="00516C9D">
        <w:t>School of Law</w:t>
      </w:r>
      <w:r>
        <w:t xml:space="preserve"> student to receive the AALJ scholarship at this year’s conference?  If so, let me know as soon as practicable so that we may send you the timeline of events.</w:t>
      </w:r>
    </w:p>
    <w:p w:rsidR="009B7429" w:rsidRDefault="009B7429" w:rsidP="00145BFE">
      <w:pPr>
        <w:keepNext/>
        <w:keepLines/>
        <w:contextualSpacing/>
      </w:pPr>
      <w:r>
        <w:tab/>
        <w:t>Thank you.</w:t>
      </w:r>
    </w:p>
    <w:p w:rsidR="009B7429" w:rsidRDefault="009B7429" w:rsidP="00145BFE">
      <w:pPr>
        <w:keepNext/>
        <w:keepLines/>
        <w:contextualSpacing/>
      </w:pPr>
    </w:p>
    <w:p w:rsidR="009B7429" w:rsidRDefault="009B7429" w:rsidP="00145BFE">
      <w:pPr>
        <w:keepNext/>
        <w:keepLines/>
        <w:contextualSpacing/>
      </w:pPr>
    </w:p>
    <w:p w:rsidR="009B7429" w:rsidRDefault="009B7429" w:rsidP="00145BFE">
      <w:pPr>
        <w:keepNext/>
        <w:keepLines/>
        <w:contextualSpacing/>
      </w:pPr>
      <w:r>
        <w:t>Very truly yours,</w:t>
      </w:r>
    </w:p>
    <w:p w:rsidR="009B7429" w:rsidRDefault="009B7429" w:rsidP="00145BFE">
      <w:pPr>
        <w:keepNext/>
        <w:keepLines/>
        <w:contextualSpacing/>
      </w:pPr>
    </w:p>
    <w:p w:rsidR="009B7429" w:rsidRDefault="009B7429" w:rsidP="00145BFE">
      <w:pPr>
        <w:keepNext/>
        <w:keepLines/>
        <w:contextualSpacing/>
      </w:pPr>
    </w:p>
    <w:p w:rsidR="009B7429" w:rsidRDefault="009B7429" w:rsidP="00145BFE">
      <w:pPr>
        <w:keepNext/>
        <w:keepLines/>
        <w:contextualSpacing/>
      </w:pPr>
      <w:r>
        <w:t xml:space="preserve">Judge Linda A. </w:t>
      </w:r>
      <w:proofErr w:type="spellStart"/>
      <w:r>
        <w:t>Stagno</w:t>
      </w:r>
      <w:proofErr w:type="spellEnd"/>
    </w:p>
    <w:p w:rsidR="009B7429" w:rsidRDefault="009B7429" w:rsidP="00145BFE">
      <w:pPr>
        <w:keepNext/>
        <w:keepLines/>
        <w:contextualSpacing/>
      </w:pPr>
      <w:r>
        <w:t>AALJ Executive Vice President</w:t>
      </w:r>
    </w:p>
    <w:p w:rsidR="009B7429" w:rsidRDefault="009B7429" w:rsidP="00145BFE">
      <w:pPr>
        <w:keepNext/>
        <w:keepLines/>
        <w:contextualSpacing/>
      </w:pPr>
      <w:r>
        <w:t>Chair, AALJ Scholarship Committee</w:t>
      </w:r>
    </w:p>
    <w:p w:rsidR="009B7429" w:rsidRDefault="009B7429" w:rsidP="00145BFE">
      <w:pPr>
        <w:keepNext/>
        <w:keepLines/>
        <w:contextualSpacing/>
      </w:pPr>
      <w:r>
        <w:t>516-476-9544</w:t>
      </w:r>
    </w:p>
    <w:p w:rsidR="009B7429" w:rsidRDefault="009B7429" w:rsidP="00145BFE">
      <w:pPr>
        <w:keepNext/>
        <w:keepLines/>
        <w:contextualSpacing/>
      </w:pPr>
      <w:r>
        <w:t>las56@optonline.net</w:t>
      </w:r>
    </w:p>
    <w:p w:rsidR="009B7429" w:rsidRDefault="009B7429" w:rsidP="00145BFE">
      <w:pPr>
        <w:keepNext/>
        <w:keepLines/>
        <w:contextualSpacing/>
      </w:pPr>
    </w:p>
    <w:p w:rsidR="009B7429" w:rsidRDefault="009B7429" w:rsidP="00145BFE">
      <w:pPr>
        <w:keepNext/>
        <w:keepLines/>
        <w:contextualSpacing/>
      </w:pPr>
      <w:r>
        <w:tab/>
      </w:r>
    </w:p>
    <w:p w:rsidR="009B7429" w:rsidRDefault="009B7429" w:rsidP="00145BFE">
      <w:pPr>
        <w:keepNext/>
        <w:keepLines/>
        <w:contextualSpacing/>
      </w:pPr>
    </w:p>
    <w:p w:rsidR="009B7429" w:rsidRDefault="009B7429" w:rsidP="00145BFE">
      <w:pPr>
        <w:keepNext/>
        <w:keepLines/>
        <w:contextualSpacing/>
      </w:pPr>
      <w:r>
        <w:tab/>
        <w:t xml:space="preserve">        </w:t>
      </w:r>
    </w:p>
    <w:p w:rsidR="00E904C6" w:rsidRDefault="00E904C6" w:rsidP="00145BFE">
      <w:pPr>
        <w:keepNext/>
        <w:keepLines/>
        <w:contextualSpacing/>
      </w:pPr>
    </w:p>
    <w:sectPr w:rsidR="00E904C6" w:rsidSect="00145BFE">
      <w:pgSz w:w="12240" w:h="15840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8C05DC"/>
    <w:rsid w:val="000040CF"/>
    <w:rsid w:val="00020D51"/>
    <w:rsid w:val="00037082"/>
    <w:rsid w:val="000D0CEC"/>
    <w:rsid w:val="000E2DC5"/>
    <w:rsid w:val="000E45D4"/>
    <w:rsid w:val="00145BFE"/>
    <w:rsid w:val="00154820"/>
    <w:rsid w:val="00161722"/>
    <w:rsid w:val="00164BE7"/>
    <w:rsid w:val="00166B1A"/>
    <w:rsid w:val="00170544"/>
    <w:rsid w:val="00175820"/>
    <w:rsid w:val="00181D38"/>
    <w:rsid w:val="0018516A"/>
    <w:rsid w:val="001A2AE4"/>
    <w:rsid w:val="001B1800"/>
    <w:rsid w:val="001C1543"/>
    <w:rsid w:val="001C3D2F"/>
    <w:rsid w:val="001D18CC"/>
    <w:rsid w:val="001F0733"/>
    <w:rsid w:val="001F0D22"/>
    <w:rsid w:val="00211AC9"/>
    <w:rsid w:val="002361C9"/>
    <w:rsid w:val="002A7542"/>
    <w:rsid w:val="002C62D9"/>
    <w:rsid w:val="002D2E1C"/>
    <w:rsid w:val="002E2464"/>
    <w:rsid w:val="00310426"/>
    <w:rsid w:val="0035556B"/>
    <w:rsid w:val="00371035"/>
    <w:rsid w:val="00390D99"/>
    <w:rsid w:val="0039177E"/>
    <w:rsid w:val="003A28ED"/>
    <w:rsid w:val="003A6E76"/>
    <w:rsid w:val="003E3DA6"/>
    <w:rsid w:val="003F49AE"/>
    <w:rsid w:val="003F7138"/>
    <w:rsid w:val="004A6359"/>
    <w:rsid w:val="004B02FB"/>
    <w:rsid w:val="004B1531"/>
    <w:rsid w:val="004C7F53"/>
    <w:rsid w:val="004D554D"/>
    <w:rsid w:val="004F2E20"/>
    <w:rsid w:val="004F5CB7"/>
    <w:rsid w:val="0051162E"/>
    <w:rsid w:val="00516C9D"/>
    <w:rsid w:val="00522FDA"/>
    <w:rsid w:val="0058295F"/>
    <w:rsid w:val="00587DF8"/>
    <w:rsid w:val="005B66DF"/>
    <w:rsid w:val="005D6F3E"/>
    <w:rsid w:val="005F5BB2"/>
    <w:rsid w:val="005F75D6"/>
    <w:rsid w:val="00624EC7"/>
    <w:rsid w:val="00627ADF"/>
    <w:rsid w:val="00642EC5"/>
    <w:rsid w:val="006820DB"/>
    <w:rsid w:val="006874C5"/>
    <w:rsid w:val="006B52DE"/>
    <w:rsid w:val="006C1DA6"/>
    <w:rsid w:val="006D3FEE"/>
    <w:rsid w:val="006D7D2C"/>
    <w:rsid w:val="006E4ED0"/>
    <w:rsid w:val="006F353F"/>
    <w:rsid w:val="00723138"/>
    <w:rsid w:val="00735815"/>
    <w:rsid w:val="00741CD6"/>
    <w:rsid w:val="007749D9"/>
    <w:rsid w:val="0077552A"/>
    <w:rsid w:val="00794759"/>
    <w:rsid w:val="007F0E37"/>
    <w:rsid w:val="00812126"/>
    <w:rsid w:val="008219BA"/>
    <w:rsid w:val="00854A0A"/>
    <w:rsid w:val="00857928"/>
    <w:rsid w:val="008940EA"/>
    <w:rsid w:val="00897434"/>
    <w:rsid w:val="008C05DC"/>
    <w:rsid w:val="008C7DD3"/>
    <w:rsid w:val="008D40B6"/>
    <w:rsid w:val="008E6A74"/>
    <w:rsid w:val="008F4A10"/>
    <w:rsid w:val="008F5885"/>
    <w:rsid w:val="00965284"/>
    <w:rsid w:val="00985658"/>
    <w:rsid w:val="00997AD1"/>
    <w:rsid w:val="009B7429"/>
    <w:rsid w:val="00A260E2"/>
    <w:rsid w:val="00A4318E"/>
    <w:rsid w:val="00A51F00"/>
    <w:rsid w:val="00AA149D"/>
    <w:rsid w:val="00AF3A33"/>
    <w:rsid w:val="00B363A4"/>
    <w:rsid w:val="00B375CA"/>
    <w:rsid w:val="00C1425A"/>
    <w:rsid w:val="00C239E0"/>
    <w:rsid w:val="00C27EBC"/>
    <w:rsid w:val="00C75C49"/>
    <w:rsid w:val="00CD6948"/>
    <w:rsid w:val="00D20C2E"/>
    <w:rsid w:val="00D339E9"/>
    <w:rsid w:val="00D34531"/>
    <w:rsid w:val="00DA4D88"/>
    <w:rsid w:val="00E308B1"/>
    <w:rsid w:val="00E352C2"/>
    <w:rsid w:val="00E361E7"/>
    <w:rsid w:val="00E5707B"/>
    <w:rsid w:val="00E904C6"/>
    <w:rsid w:val="00EA6B2E"/>
    <w:rsid w:val="00F10692"/>
    <w:rsid w:val="00F23393"/>
    <w:rsid w:val="00F46C4A"/>
    <w:rsid w:val="00F74204"/>
    <w:rsid w:val="00F95F7A"/>
    <w:rsid w:val="00FA3941"/>
    <w:rsid w:val="00FA3C86"/>
    <w:rsid w:val="00FB6E22"/>
    <w:rsid w:val="00FD4668"/>
    <w:rsid w:val="00FF3F10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6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1269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002329</dc:creator>
  <cp:lastModifiedBy>Linda Stagno</cp:lastModifiedBy>
  <cp:revision>2</cp:revision>
  <dcterms:created xsi:type="dcterms:W3CDTF">2016-05-13T20:28:00Z</dcterms:created>
  <dcterms:modified xsi:type="dcterms:W3CDTF">2016-05-13T20:28:00Z</dcterms:modified>
</cp:coreProperties>
</file>